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0D" w:rsidRDefault="00457B0D" w:rsidP="005B39D5">
      <w:pPr>
        <w:jc w:val="center"/>
      </w:pPr>
      <w:r>
        <w:t>QUADRO COM TODAS AS ENTREVISTAS</w:t>
      </w:r>
    </w:p>
    <w:p w:rsidR="00457B0D" w:rsidRPr="005B39D5" w:rsidRDefault="00457B0D">
      <w:pPr>
        <w:rPr>
          <w:b/>
          <w:bCs/>
        </w:rPr>
      </w:pPr>
      <w:r w:rsidRPr="005B39D5">
        <w:rPr>
          <w:b/>
          <w:bCs/>
        </w:rPr>
        <w:t>DIA: 26/11</w:t>
      </w:r>
    </w:p>
    <w:tbl>
      <w:tblPr>
        <w:tblW w:w="14761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1121"/>
        <w:gridCol w:w="3380"/>
        <w:gridCol w:w="3820"/>
        <w:gridCol w:w="960"/>
        <w:gridCol w:w="991"/>
        <w:gridCol w:w="1127"/>
        <w:gridCol w:w="960"/>
        <w:gridCol w:w="1062"/>
        <w:gridCol w:w="1340"/>
      </w:tblGrid>
      <w:tr w:rsidR="00457B0D" w:rsidRPr="00B62259">
        <w:trPr>
          <w:trHeight w:val="20"/>
        </w:trPr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57B0D" w:rsidRPr="005B39D5" w:rsidRDefault="00457B0D" w:rsidP="005B39D5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Nª DE INSCRIÇÃO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NOME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PROJETO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DATA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HORÁRIO</w:t>
            </w: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EXAMINADORES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curso</w:t>
            </w:r>
          </w:p>
        </w:tc>
      </w:tr>
      <w:tr w:rsidR="00457B0D" w:rsidRPr="00B62259">
        <w:trPr>
          <w:trHeight w:val="20"/>
        </w:trPr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1º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2º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3º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</w:tr>
      <w:tr w:rsidR="00457B0D" w:rsidRPr="00B62259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1093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MARIA DOS REMEDIOS BEZERRA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Representação e participação: os Conselhos Gestores de Políticas Públicas no território Vale do Rio Guaribas - Piauí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26/nov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9 h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GUIOMAR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INEZ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MASILENE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doutorado</w:t>
            </w:r>
          </w:p>
        </w:tc>
      </w:tr>
      <w:tr w:rsidR="00457B0D" w:rsidRPr="00B62259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1027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MAYARA ALVES LIMA LIRA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Violência de gênero em Teresina, PI: analisando a atuação do Judiciário nos casos de violência doméstica e familiar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26/nov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10 h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JESUÍTA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INEZ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MASILENE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MESTRADO</w:t>
            </w:r>
          </w:p>
        </w:tc>
      </w:tr>
      <w:tr w:rsidR="00457B0D" w:rsidRPr="00B62259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2044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SANDRO ROBERTO DE AZEVÊDO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Avaliação do Planejamento e gestão do Programa de Tratamento Fora do Domicílio - TFD no Piauí em 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26/nov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11 h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GUIOMAR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INEZ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SOLANGE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MESTRADO</w:t>
            </w:r>
          </w:p>
        </w:tc>
      </w:tr>
      <w:tr w:rsidR="00457B0D" w:rsidRPr="00B62259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2432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FRANCISCO ROBERT BANDEIRA GOMES DA SILVA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Democracia deliberativa ou política de interesse e poder? Um estudo sobre a participação dos agricultores familiares no Conselho Municipal de Desenvolvimento Rural Sustentável de Piracuruca - 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26/nov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14 h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GUIOMAR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JESUÍTA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MASILENE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doutorado</w:t>
            </w:r>
          </w:p>
        </w:tc>
      </w:tr>
      <w:tr w:rsidR="00457B0D" w:rsidRPr="00B62259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1958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ERMÍNIA MEDEIROS MACÊDO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Avaliação dos impactos e efeitos das políticas públicas federais de turismo no estado do Piauí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26/nov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15 h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GUIOMARJ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JESUÍTA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MASILENE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doutorado</w:t>
            </w:r>
          </w:p>
        </w:tc>
      </w:tr>
      <w:tr w:rsidR="00457B0D" w:rsidRPr="00B62259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1540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NAIARA DE MORAES E SILVA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Da informalidade à formalidade: o processo de implantação da lei do microempreendedor individual no Shopping da Cidade de Teresina/Pi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26/nov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16 h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GUIOMAR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JESUÍTA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MASILENE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doutorado</w:t>
            </w:r>
          </w:p>
        </w:tc>
      </w:tr>
      <w:tr w:rsidR="00457B0D" w:rsidRPr="00B62259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945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ADÉLIA DALVA DA SILVA OLIVEIRA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Atenção e cuidado a saúde de gays, lésbicas, bissexuais, travestis e transexuais pelos profissionais de saúde da atenção básica de Teresina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26/nov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17 h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GUIOMAR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INEZ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FCO. JR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doutorado</w:t>
            </w:r>
          </w:p>
        </w:tc>
      </w:tr>
      <w:tr w:rsidR="00457B0D" w:rsidRPr="00B62259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1997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RODRIGO GEROLINETO FONSECA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O patrimonio imaterial "modo de morar" das famílias de agricultores como organizador do espaço e articulador das políticas públicas voltadas aos assentamentos rurais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26/nov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18 h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GUIOMAR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JESUÍTA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FCO. JR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5B39D5" w:rsidRDefault="00457B0D" w:rsidP="005B39D5">
            <w:pPr>
              <w:spacing w:after="0" w:line="240" w:lineRule="auto"/>
              <w:rPr>
                <w:color w:val="000000"/>
                <w:lang w:eastAsia="pt-BR"/>
              </w:rPr>
            </w:pPr>
            <w:r w:rsidRPr="005B39D5">
              <w:rPr>
                <w:color w:val="000000"/>
                <w:lang w:eastAsia="pt-BR"/>
              </w:rPr>
              <w:t>doutorado</w:t>
            </w:r>
          </w:p>
        </w:tc>
      </w:tr>
    </w:tbl>
    <w:p w:rsidR="00457B0D" w:rsidRDefault="00457B0D"/>
    <w:p w:rsidR="00457B0D" w:rsidRDefault="00457B0D">
      <w:r>
        <w:br w:type="page"/>
      </w:r>
    </w:p>
    <w:p w:rsidR="00457B0D" w:rsidRDefault="00457B0D">
      <w:r>
        <w:t>DIA 27/11</w:t>
      </w:r>
    </w:p>
    <w:p w:rsidR="00457B0D" w:rsidRDefault="00457B0D"/>
    <w:tbl>
      <w:tblPr>
        <w:tblW w:w="14351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1121"/>
        <w:gridCol w:w="3380"/>
        <w:gridCol w:w="3820"/>
        <w:gridCol w:w="960"/>
        <w:gridCol w:w="991"/>
        <w:gridCol w:w="1112"/>
        <w:gridCol w:w="850"/>
        <w:gridCol w:w="995"/>
        <w:gridCol w:w="1343"/>
      </w:tblGrid>
      <w:tr w:rsidR="00457B0D" w:rsidRPr="00B62259">
        <w:trPr>
          <w:trHeight w:val="30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57B0D" w:rsidRPr="00771E83" w:rsidRDefault="00457B0D" w:rsidP="00771E83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Nª DE INSCRIÇÃO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NOME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PROJETO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DATA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HORÁRIO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EXAMINADORES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curso</w:t>
            </w:r>
          </w:p>
        </w:tc>
      </w:tr>
      <w:tr w:rsidR="00457B0D" w:rsidRPr="00B62259">
        <w:trPr>
          <w:trHeight w:val="300"/>
        </w:trPr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1º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2º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3º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</w:tr>
      <w:tr w:rsidR="00457B0D" w:rsidRPr="00B62259">
        <w:trPr>
          <w:trHeight w:val="120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932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DALIANE FONTENELE DE SOUZA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A questão da sexualidade das vítimas atendidas no juizado de violência doméstica e familiar contra a mulher da comarca de Teresina - 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27/nov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9 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GUIOMAR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INEZ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L.ROSA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MESTRADO</w:t>
            </w:r>
          </w:p>
        </w:tc>
      </w:tr>
      <w:tr w:rsidR="00457B0D" w:rsidRPr="00B62259">
        <w:trPr>
          <w:trHeight w:val="90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978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SOFIA LAURENTINO BARBOSA PEREIRA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Os processos de trabalho do Serviço Social na saúde mental: um estudo nos CAPS do município de Teresina - Piauí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27/nov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10 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GUIOMARI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INEZ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L.ROSA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MESTRADO</w:t>
            </w:r>
          </w:p>
        </w:tc>
      </w:tr>
      <w:tr w:rsidR="00457B0D" w:rsidRPr="00B62259">
        <w:trPr>
          <w:trHeight w:val="1275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1148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IZOLDA CARVALHO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Avaliação do Programa Nacional em triagem neonatal no Piauí - sua eficiência, eficácia e efetividade de 2005 a 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27/nov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11 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GUIOMAR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INEZ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L.ROSA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MESTRADO</w:t>
            </w:r>
          </w:p>
        </w:tc>
      </w:tr>
      <w:tr w:rsidR="00457B0D" w:rsidRPr="00B62259">
        <w:trPr>
          <w:trHeight w:val="150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1878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MARIA IAMARA SOARES MONTE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Análise da implementação da política de saúde do trabalho no Sistema Único de Saúde: a atuação do Centro de Referência em Saúde do Trabalhador CEREST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27/nov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14 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GUIOMAR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JESUÍTA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L.ROSA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MESTRADO</w:t>
            </w:r>
          </w:p>
        </w:tc>
      </w:tr>
      <w:tr w:rsidR="00457B0D" w:rsidRPr="00B62259">
        <w:trPr>
          <w:trHeight w:val="120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1861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THAIS BARBOSA REIS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Campesinato nos cerrados piauienses, trabalho infantil e políticas públicas: encontros, desencontros na arena das legimidades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27/nov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15 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GUIOMAR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JESUÍTA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DIONE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DOUTORADO</w:t>
            </w:r>
          </w:p>
        </w:tc>
      </w:tr>
      <w:tr w:rsidR="00457B0D" w:rsidRPr="00B62259">
        <w:trPr>
          <w:trHeight w:val="90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2177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ELLAYNE KAROLINE BEZERRA DA SILVA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A repercussão dos arranjos familiares no provimento de cuidado às pessoas com transtornos mentais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27/nov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16 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JESUÍTA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INEZ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L.ROSA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MESTRADO</w:t>
            </w:r>
          </w:p>
        </w:tc>
      </w:tr>
      <w:tr w:rsidR="00457B0D" w:rsidRPr="00B62259">
        <w:trPr>
          <w:trHeight w:val="90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2209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NADJA MIRANDA DE FREITAS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Sexualidade e perspectivas reprodutivas de mulheres que vivem com HIV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27/nov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17 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JESUÍTA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INEZ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L. ROSA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MESTRADO</w:t>
            </w:r>
          </w:p>
        </w:tc>
      </w:tr>
      <w:tr w:rsidR="00457B0D" w:rsidRPr="00B62259">
        <w:trPr>
          <w:trHeight w:val="90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1187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MARIA GUADALUPE DE ARAÚJO VELOSO LIMA FREITAS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As estratégias para o acesso a direitos e aarticulação entre CRAS E CREAS no atendimento às famílias em Teresina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27/nov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18 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GUIOMAR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JESUÍTA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SOLANGE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771E83" w:rsidRDefault="00457B0D" w:rsidP="00771E83">
            <w:pPr>
              <w:spacing w:after="0" w:line="240" w:lineRule="auto"/>
              <w:rPr>
                <w:color w:val="000000"/>
                <w:lang w:eastAsia="pt-BR"/>
              </w:rPr>
            </w:pPr>
            <w:r w:rsidRPr="00771E83">
              <w:rPr>
                <w:color w:val="000000"/>
                <w:lang w:eastAsia="pt-BR"/>
              </w:rPr>
              <w:t>MESTRADO</w:t>
            </w:r>
          </w:p>
        </w:tc>
      </w:tr>
    </w:tbl>
    <w:p w:rsidR="00457B0D" w:rsidRDefault="00457B0D"/>
    <w:p w:rsidR="00457B0D" w:rsidRDefault="00457B0D">
      <w:r>
        <w:t>DIA 28/11</w:t>
      </w:r>
    </w:p>
    <w:tbl>
      <w:tblPr>
        <w:tblW w:w="15031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1121"/>
        <w:gridCol w:w="3460"/>
        <w:gridCol w:w="3820"/>
        <w:gridCol w:w="960"/>
        <w:gridCol w:w="991"/>
        <w:gridCol w:w="1056"/>
        <w:gridCol w:w="850"/>
        <w:gridCol w:w="1433"/>
        <w:gridCol w:w="1340"/>
      </w:tblGrid>
      <w:tr w:rsidR="00457B0D" w:rsidRPr="00B62259">
        <w:trPr>
          <w:trHeight w:val="300"/>
        </w:trPr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57B0D" w:rsidRPr="001F4237" w:rsidRDefault="00457B0D" w:rsidP="001F4237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Nª DE INSCRIÇÃO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NOME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PROJETO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DATA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HORÁRIO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EXAMINADORES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curso</w:t>
            </w:r>
          </w:p>
        </w:tc>
      </w:tr>
      <w:tr w:rsidR="00457B0D" w:rsidRPr="00B62259">
        <w:trPr>
          <w:trHeight w:val="300"/>
        </w:trPr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1º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2º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3º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</w:tr>
      <w:tr w:rsidR="00457B0D" w:rsidRPr="00B62259">
        <w:trPr>
          <w:trHeight w:val="150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2003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LARISSA VELOSO NUNES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Política de assistência social no contexto do sistema de proteção social brasileiro e os programas de transferência de renda: universalidade ou seletividade?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28/nov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14 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GUIOMAR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JESUÍTA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SOLANGE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MESTRADO</w:t>
            </w:r>
          </w:p>
        </w:tc>
      </w:tr>
    </w:tbl>
    <w:p w:rsidR="00457B0D" w:rsidRDefault="00457B0D"/>
    <w:p w:rsidR="00457B0D" w:rsidRDefault="00457B0D">
      <w:r>
        <w:br w:type="page"/>
      </w:r>
    </w:p>
    <w:p w:rsidR="00457B0D" w:rsidRDefault="00457B0D">
      <w:r>
        <w:t>DIA 29/11</w:t>
      </w:r>
    </w:p>
    <w:tbl>
      <w:tblPr>
        <w:tblW w:w="15031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1121"/>
        <w:gridCol w:w="3460"/>
        <w:gridCol w:w="3820"/>
        <w:gridCol w:w="960"/>
        <w:gridCol w:w="991"/>
        <w:gridCol w:w="1056"/>
        <w:gridCol w:w="850"/>
        <w:gridCol w:w="1433"/>
        <w:gridCol w:w="1340"/>
      </w:tblGrid>
      <w:tr w:rsidR="00457B0D" w:rsidRPr="00B62259">
        <w:trPr>
          <w:trHeight w:val="300"/>
        </w:trPr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57B0D" w:rsidRPr="001F4237" w:rsidRDefault="00457B0D" w:rsidP="001F4237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Nª DE INSCRIÇÃO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NOME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PROJETO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DATA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HORÁRIO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EXAMINADORES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curso</w:t>
            </w:r>
          </w:p>
        </w:tc>
      </w:tr>
      <w:tr w:rsidR="00457B0D" w:rsidRPr="00B62259">
        <w:trPr>
          <w:trHeight w:val="300"/>
        </w:trPr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1º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2º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3º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</w:tr>
      <w:tr w:rsidR="00457B0D" w:rsidRPr="00B62259">
        <w:trPr>
          <w:trHeight w:val="127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1145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ALEXANDRA CRONEMBERGER RUFINO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A efetividade das ações desempenhadas pelo Tribunal de Contas do Estadno no fortalecimento da atuação dos Conselhos do Fundeb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28/nov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15 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GUIOMAR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JESUÍTA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WASHINGTON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MESTRADO</w:t>
            </w:r>
          </w:p>
        </w:tc>
      </w:tr>
      <w:tr w:rsidR="00457B0D" w:rsidRPr="00B62259">
        <w:trPr>
          <w:trHeight w:val="150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1067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CLECIO MOREIRA LOPES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Análise das principais políticas públicas implementadas pelo Governo do Estado do Piauí entre 2003 a 2011: um diagnóstico a partir do orçamento público.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28/nov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16 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GUIOMAR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JESUÍTA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WASHINGTON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MESTRADO</w:t>
            </w:r>
          </w:p>
        </w:tc>
      </w:tr>
      <w:tr w:rsidR="00457B0D" w:rsidRPr="00B62259">
        <w:trPr>
          <w:trHeight w:val="150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2444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MARCIO SOARES DE SOUSA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Política pública de acesso ao ensino superior: o ENEM/SISU e a evasão nos cursos de graduação do Centro de Ciências Humanas e Letras da Universidade Federal do Piauí;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28/nov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17 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GUIOMAR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INEZ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WASHINGTON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MESTRADO</w:t>
            </w:r>
          </w:p>
        </w:tc>
      </w:tr>
      <w:tr w:rsidR="00457B0D" w:rsidRPr="00B62259">
        <w:trPr>
          <w:trHeight w:val="120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1868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RENILDO BARBOSA ESTEVAO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Políticas públicas de inclusão digital nas escolas municipais de Teresina: um olhar sob a perspectiva da gestão urbano e o Plano Diretor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right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28/nov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jc w:val="center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18 h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GUIOMAR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INEZ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WASHINGTON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B0D" w:rsidRPr="001F4237" w:rsidRDefault="00457B0D" w:rsidP="001F4237">
            <w:pPr>
              <w:spacing w:after="0" w:line="240" w:lineRule="auto"/>
              <w:rPr>
                <w:color w:val="000000"/>
                <w:lang w:eastAsia="pt-BR"/>
              </w:rPr>
            </w:pPr>
            <w:r w:rsidRPr="001F4237">
              <w:rPr>
                <w:color w:val="000000"/>
                <w:lang w:eastAsia="pt-BR"/>
              </w:rPr>
              <w:t>MESTRADO</w:t>
            </w:r>
          </w:p>
        </w:tc>
      </w:tr>
    </w:tbl>
    <w:p w:rsidR="00457B0D" w:rsidRDefault="00457B0D">
      <w:r>
        <w:br w:type="page"/>
      </w:r>
    </w:p>
    <w:p w:rsidR="00457B0D" w:rsidRDefault="00457B0D"/>
    <w:sectPr w:rsidR="00457B0D" w:rsidSect="00771E83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39D5"/>
    <w:rsid w:val="000C639A"/>
    <w:rsid w:val="001F4237"/>
    <w:rsid w:val="001F7C6A"/>
    <w:rsid w:val="002C53CC"/>
    <w:rsid w:val="003B77F3"/>
    <w:rsid w:val="00424F9F"/>
    <w:rsid w:val="0045123C"/>
    <w:rsid w:val="00457B0D"/>
    <w:rsid w:val="005B39D5"/>
    <w:rsid w:val="00771E83"/>
    <w:rsid w:val="008336AD"/>
    <w:rsid w:val="0092038D"/>
    <w:rsid w:val="00924028"/>
    <w:rsid w:val="009D6B9F"/>
    <w:rsid w:val="00B62259"/>
    <w:rsid w:val="00BB4D73"/>
    <w:rsid w:val="00C6074E"/>
    <w:rsid w:val="00D75BAE"/>
    <w:rsid w:val="00F33973"/>
    <w:rsid w:val="00F734E2"/>
    <w:rsid w:val="00FA3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BA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37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741</Words>
  <Characters>4003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QUADRO COM TODAS AS ENTREVISTAS</dc:title>
  <dc:subject/>
  <dc:creator>guiomar</dc:creator>
  <cp:keywords/>
  <dc:description/>
  <cp:lastModifiedBy>.</cp:lastModifiedBy>
  <cp:revision>2</cp:revision>
  <dcterms:created xsi:type="dcterms:W3CDTF">2012-11-23T11:41:00Z</dcterms:created>
  <dcterms:modified xsi:type="dcterms:W3CDTF">2012-11-23T11:41:00Z</dcterms:modified>
</cp:coreProperties>
</file>